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Информация для родителей о социально-психологическом тестировании обучающихся </w:t>
      </w: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073C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образовательных организациях Российской Федерации ежегодно проводится масштабное тестирование социально значимых характеристик личности современных детей и подростков. </w:t>
      </w: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Тестированию подлежат обучающиеся всех без исключения общеобразовательных учреждений и профессиональных образовательных организаций, а также образовательных организаций высшего образования. </w:t>
      </w: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регионе социально-психологическое тестирование (СПТ) проводится в период с 1</w:t>
      </w:r>
      <w:r w:rsidR="00E00518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сентября по 15 октября 202</w:t>
      </w:r>
      <w:r w:rsidR="00E00518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 </w:t>
      </w:r>
      <w:r w:rsidR="00073CAA" w:rsidRPr="00E36472">
        <w:rPr>
          <w:rFonts w:ascii="Times New Roman" w:hAnsi="Times New Roman" w:cs="Times New Roman"/>
          <w:sz w:val="24"/>
          <w:szCs w:val="24"/>
        </w:rPr>
        <w:t>Тестирование</w:t>
      </w:r>
      <w:r w:rsidR="00073CAA">
        <w:rPr>
          <w:rFonts w:ascii="Times New Roman" w:hAnsi="Times New Roman" w:cs="Times New Roman"/>
          <w:sz w:val="24"/>
          <w:szCs w:val="24"/>
        </w:rPr>
        <w:t xml:space="preserve"> </w:t>
      </w:r>
      <w:r w:rsidR="00073CAA" w:rsidRPr="00E36472">
        <w:rPr>
          <w:rFonts w:ascii="Times New Roman" w:hAnsi="Times New Roman" w:cs="Times New Roman"/>
          <w:sz w:val="24"/>
          <w:szCs w:val="24"/>
        </w:rPr>
        <w:t xml:space="preserve">проводится для обучающихся </w:t>
      </w:r>
      <w:r w:rsidR="00073CAA">
        <w:rPr>
          <w:rFonts w:ascii="Times New Roman" w:hAnsi="Times New Roman" w:cs="Times New Roman"/>
          <w:sz w:val="24"/>
          <w:szCs w:val="24"/>
        </w:rPr>
        <w:t xml:space="preserve">с </w:t>
      </w:r>
      <w:r w:rsidR="00073CAA" w:rsidRPr="00E36472">
        <w:rPr>
          <w:rFonts w:ascii="Times New Roman" w:hAnsi="Times New Roman" w:cs="Times New Roman"/>
          <w:sz w:val="24"/>
          <w:szCs w:val="24"/>
        </w:rPr>
        <w:t>7</w:t>
      </w:r>
      <w:r w:rsidR="00073CAA">
        <w:rPr>
          <w:rFonts w:ascii="Times New Roman" w:hAnsi="Times New Roman" w:cs="Times New Roman"/>
          <w:sz w:val="24"/>
          <w:szCs w:val="24"/>
        </w:rPr>
        <w:t xml:space="preserve"> по 11</w:t>
      </w:r>
      <w:r w:rsidR="00073CAA" w:rsidRPr="00E36472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073CAA">
        <w:rPr>
          <w:rFonts w:ascii="Times New Roman" w:hAnsi="Times New Roman" w:cs="Times New Roman"/>
          <w:sz w:val="24"/>
          <w:szCs w:val="24"/>
        </w:rPr>
        <w:t xml:space="preserve">, начиная с </w:t>
      </w:r>
      <w:r w:rsidR="00073CAA" w:rsidRPr="00E36472">
        <w:rPr>
          <w:rFonts w:ascii="Times New Roman" w:hAnsi="Times New Roman" w:cs="Times New Roman"/>
          <w:sz w:val="24"/>
          <w:szCs w:val="24"/>
        </w:rPr>
        <w:t>13</w:t>
      </w:r>
      <w:r w:rsidR="00073CAA">
        <w:rPr>
          <w:rFonts w:ascii="Times New Roman" w:hAnsi="Times New Roman" w:cs="Times New Roman"/>
          <w:sz w:val="24"/>
          <w:szCs w:val="24"/>
        </w:rPr>
        <w:t xml:space="preserve"> лет</w:t>
      </w:r>
      <w:r w:rsidR="00073CAA" w:rsidRPr="00E36472">
        <w:rPr>
          <w:rFonts w:ascii="Times New Roman" w:hAnsi="Times New Roman" w:cs="Times New Roman"/>
          <w:sz w:val="24"/>
          <w:szCs w:val="24"/>
        </w:rPr>
        <w:t>, причем, для обучающихся</w:t>
      </w:r>
      <w:r w:rsidR="00073CAA">
        <w:rPr>
          <w:rFonts w:ascii="Times New Roman" w:hAnsi="Times New Roman" w:cs="Times New Roman"/>
          <w:sz w:val="24"/>
          <w:szCs w:val="24"/>
        </w:rPr>
        <w:t xml:space="preserve"> </w:t>
      </w:r>
      <w:r w:rsidR="00073CAA" w:rsidRPr="00E36472">
        <w:rPr>
          <w:rFonts w:ascii="Times New Roman" w:hAnsi="Times New Roman" w:cs="Times New Roman"/>
          <w:sz w:val="24"/>
          <w:szCs w:val="24"/>
        </w:rPr>
        <w:t>13-14 лет необходимо заполнить информированное согласие родителей</w:t>
      </w:r>
      <w:r w:rsidR="00073CAA">
        <w:rPr>
          <w:rFonts w:ascii="Times New Roman" w:hAnsi="Times New Roman" w:cs="Times New Roman"/>
          <w:sz w:val="24"/>
          <w:szCs w:val="24"/>
        </w:rPr>
        <w:t xml:space="preserve"> </w:t>
      </w:r>
      <w:r w:rsidR="00073CAA" w:rsidRPr="00E36472">
        <w:rPr>
          <w:rFonts w:ascii="Times New Roman" w:hAnsi="Times New Roman" w:cs="Times New Roman"/>
          <w:sz w:val="24"/>
          <w:szCs w:val="24"/>
        </w:rPr>
        <w:t xml:space="preserve">(законных представителей), а обучающиеся с 15 лет </w:t>
      </w:r>
      <w:bookmarkStart w:id="0" w:name="_GoBack"/>
      <w:bookmarkEnd w:id="0"/>
      <w:r w:rsidR="00073CAA" w:rsidRPr="00E36472">
        <w:rPr>
          <w:rFonts w:ascii="Times New Roman" w:hAnsi="Times New Roman" w:cs="Times New Roman"/>
          <w:sz w:val="24"/>
          <w:szCs w:val="24"/>
        </w:rPr>
        <w:t>подписыва</w:t>
      </w:r>
      <w:r w:rsidR="00073CAA">
        <w:rPr>
          <w:rFonts w:ascii="Times New Roman" w:hAnsi="Times New Roman" w:cs="Times New Roman"/>
          <w:sz w:val="24"/>
          <w:szCs w:val="24"/>
        </w:rPr>
        <w:t>ют</w:t>
      </w:r>
      <w:r w:rsidR="00073CAA">
        <w:rPr>
          <w:rFonts w:ascii="Times New Roman" w:hAnsi="Times New Roman" w:cs="Times New Roman"/>
          <w:sz w:val="24"/>
          <w:szCs w:val="24"/>
        </w:rPr>
        <w:t xml:space="preserve"> согласие</w:t>
      </w:r>
      <w:r w:rsidR="00073CAA">
        <w:rPr>
          <w:rFonts w:ascii="Times New Roman" w:hAnsi="Times New Roman" w:cs="Times New Roman"/>
          <w:sz w:val="24"/>
          <w:szCs w:val="24"/>
        </w:rPr>
        <w:t xml:space="preserve"> сами</w:t>
      </w:r>
      <w:r w:rsidR="00073CAA">
        <w:rPr>
          <w:rFonts w:ascii="Times New Roman" w:hAnsi="Times New Roman" w:cs="Times New Roman"/>
          <w:sz w:val="24"/>
          <w:szCs w:val="24"/>
        </w:rPr>
        <w:t>.</w:t>
      </w: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Методика тестирования включает перечень вопросов, изложенных простым языком. Длительность проведения учитывает возрастные особенности участников тестирования и не превышает одного урока. </w:t>
      </w: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Задача обучающегося – внимательно прочитать вопрос и выбрать вариант ответа. Правильных или неправильных ответов на вопросы не существует. Количественный подсчёт осуществляется автоматически, что обеспечивает точность оценки. </w:t>
      </w: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Согласие на участие ребёнка в тестировании – это возможность вам удержать в поле своего внимания вопросы рисков и безопасного образа жизни детей и подростков. </w:t>
      </w: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тестирования позволяют определить, как наиболее сильные и ресурсные особенности личности обучающихся, так и особенности поведения в стрессовой ситуации, различные формы рискового поведения. </w:t>
      </w: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результатов тестирования помогает организовать профилактическую работу для обеспечения психологического благополучия личности обучающихся, оказать своевременную психолого-педагогическую помощь и поддержку. </w:t>
      </w: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Вы, как законные представители своих детей, имеете возможность задать любые вопросы, связанные с процедурой тестирования. По окончании проведения тестирования и обработки ответов вы сможете обратиться за результатами к организаторам (социальному педагогу образовательной организации) и получить соответствующие рекомендации. </w:t>
      </w: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предлагаем Вам включиться в работу по ранней профилактике вовлечения подростков в употребление наркотиков и просим Вас дать согласие на участие Ваших детей в СПТ. </w:t>
      </w: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Ответы на типичные вопросы и опасения родителей, связанные с социально-психологическим тестированием </w:t>
      </w: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>1. Могут ли по результатам диагностики поставить ребёнка на учёт</w:t>
      </w:r>
      <w:r w:rsidR="00E00518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Результаты тестирования не являются фактическим или юридическим основанием для постановки тестируемого на какой-либо вид учёта. При желании обучающегося или его родителей результаты тестирования могут лишь мотивировать их самостоятельно обратиться за консультацией к профильным специалистам, а также воспользоваться предложениями по добровольному участию в мероприятиях, направленных на развитие </w:t>
      </w: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навыков личностно-доверительного общения, качеств личности, обеспечивающих оптимальную социально-психологическую адаптацию. </w:t>
      </w: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>2. Зачем ребёнку это тестирование</w:t>
      </w:r>
      <w:r w:rsidR="00E0051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?</w:t>
      </w: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Результаты диагностики позволяют обучающемуся получить информацию о самом себе, своих сильных и слабых сторонах, содействуют развитию навыков рефлексии, позволяющей адекватно оценивать потенциальные риски и обезопасить себя от них. </w:t>
      </w: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>3. Не будет ли тестирование провоцировать интерес ребёнка к наркотикам</w:t>
      </w:r>
      <w:r w:rsidR="00E0051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?</w:t>
      </w: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2019 году во всех образовательных организациях Российской Федерации была введена Единая методика СПТ. Вопросы данной методики не содержат информацию о каких-либо наркотических средствах и психотропных веществах. </w:t>
      </w: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>4. Могут ли быть негативные последствия по результатам СПТ</w:t>
      </w:r>
      <w:r w:rsidR="00E0051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?</w:t>
      </w: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Результаты теста помогают понять какие социально-психологические факторы не позволяют подростку преодолевать препятствия, возникающие на пути его личностного становления и развития, разработать индивидуальный профилактический маршрут, развить в дальнейшем механизмы психологической защиты. Результаты СПТ не являются основанием для применения каких-либо мер дисциплинарного наказания! </w:t>
      </w: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СПТ помогает выявить детей, употребляющих наркотические и/или </w:t>
      </w:r>
      <w:proofErr w:type="spellStart"/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психоактивные</w:t>
      </w:r>
      <w:proofErr w:type="spellEnd"/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вещества</w:t>
      </w:r>
      <w:r w:rsidR="00E0051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?</w:t>
      </w: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СПТ НЕ выявляет конкретных подростков, употребляющих наркотические и </w:t>
      </w:r>
      <w:proofErr w:type="spellStart"/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психоактивные</w:t>
      </w:r>
      <w:proofErr w:type="spellEnd"/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вещества. Оно не является основанием для постановки какого-либо диагноза Вашему ребенку! </w:t>
      </w: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СПТ – это психодиагностическое обследование, позволяющее выявлять исключительно психологические факторы риска возможного вовлечения в зависимое поведение, связанные с дефицитом ресурсов психологической устойчивости личности. </w:t>
      </w: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Уважаемые родители! Примите верное решение! </w:t>
      </w:r>
    </w:p>
    <w:p w:rsidR="00637AAC" w:rsidRPr="00637AAC" w:rsidRDefault="00637AAC" w:rsidP="00637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41BF" w:rsidRDefault="00637AAC" w:rsidP="00637AAC">
      <w:r w:rsidRPr="00637AA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Участвуйте в социально-психологическом тестировании!</w:t>
      </w:r>
    </w:p>
    <w:sectPr w:rsidR="00DA4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461"/>
    <w:rsid w:val="00073CAA"/>
    <w:rsid w:val="00637AAC"/>
    <w:rsid w:val="00C91B0E"/>
    <w:rsid w:val="00CF7461"/>
    <w:rsid w:val="00DA41BF"/>
    <w:rsid w:val="00E00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60BF96"/>
  <w15:chartTrackingRefBased/>
  <w15:docId w15:val="{EB363670-B8EE-4ACC-8BEE-F1D006F36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16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0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55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83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8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8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7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0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8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3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682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Социальный педагог</dc:creator>
  <cp:keywords/>
  <dc:description/>
  <cp:lastModifiedBy>Социальный педагог</cp:lastModifiedBy>
  <cp:revision>3</cp:revision>
  <dcterms:created xsi:type="dcterms:W3CDTF">2025-09-16T06:24:00Z</dcterms:created>
  <dcterms:modified xsi:type="dcterms:W3CDTF">2025-09-16T07:16:00Z</dcterms:modified>
</cp:coreProperties>
</file>